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744" w:rsidRPr="00994489" w:rsidRDefault="00C6178D" w:rsidP="00BE2442">
      <w:pPr>
        <w:pStyle w:val="Heading2"/>
        <w:rPr>
          <w:color w:val="auto"/>
        </w:rPr>
      </w:pPr>
      <w:r>
        <w:rPr>
          <w:color w:val="auto"/>
        </w:rPr>
        <w:t>Friday, August 24, 2012</w:t>
      </w:r>
    </w:p>
    <w:tbl>
      <w:tblPr>
        <w:tblStyle w:val="TableGrid"/>
        <w:tblW w:w="0" w:type="auto"/>
        <w:tblLook w:val="01E0"/>
      </w:tblPr>
      <w:tblGrid>
        <w:gridCol w:w="8856"/>
      </w:tblGrid>
      <w:tr w:rsidR="00E36A34" w:rsidTr="00351BFC">
        <w:trPr>
          <w:trHeight w:val="360"/>
        </w:trPr>
        <w:tc>
          <w:tcPr>
            <w:tcW w:w="8856" w:type="dxa"/>
            <w:shd w:val="clear" w:color="auto" w:fill="8DB3E2" w:themeFill="text2" w:themeFillTint="66"/>
            <w:vAlign w:val="bottom"/>
          </w:tcPr>
          <w:p w:rsidR="00E36A34" w:rsidRDefault="00C6178D" w:rsidP="008730D2">
            <w:pPr>
              <w:pStyle w:val="Tablesubtitle"/>
            </w:pPr>
            <w:r>
              <w:t>11:00 AM-05:00 PM                         REGISTRATION</w:t>
            </w:r>
          </w:p>
        </w:tc>
      </w:tr>
      <w:tr w:rsidR="00C6178D" w:rsidTr="00351BFC">
        <w:trPr>
          <w:trHeight w:val="360"/>
        </w:trPr>
        <w:tc>
          <w:tcPr>
            <w:tcW w:w="8856" w:type="dxa"/>
            <w:shd w:val="clear" w:color="auto" w:fill="8DB3E2" w:themeFill="text2" w:themeFillTint="66"/>
            <w:vAlign w:val="bottom"/>
          </w:tcPr>
          <w:p w:rsidR="00C6178D" w:rsidRDefault="00C6178D" w:rsidP="008730D2">
            <w:pPr>
              <w:pStyle w:val="Tablesubtitle"/>
            </w:pPr>
            <w:r>
              <w:t>01:00 PM-04:30 PM                         MEET IN LOBBY</w:t>
            </w:r>
          </w:p>
        </w:tc>
      </w:tr>
      <w:tr w:rsidR="00E36A34" w:rsidRPr="0074159F">
        <w:tc>
          <w:tcPr>
            <w:tcW w:w="8856" w:type="dxa"/>
            <w:tcBorders>
              <w:bottom w:val="single" w:sz="4" w:space="0" w:color="auto"/>
            </w:tcBorders>
          </w:tcPr>
          <w:p w:rsidR="00C6178D" w:rsidRPr="00C6178D" w:rsidRDefault="00C6178D" w:rsidP="00C6178D">
            <w:pPr>
              <w:spacing w:before="60" w:after="60"/>
              <w:rPr>
                <w:rFonts w:cs="Arial"/>
              </w:rPr>
            </w:pPr>
            <w:r w:rsidRPr="00C6178D">
              <w:rPr>
                <w:rFonts w:cs="Arial"/>
              </w:rPr>
              <w:t>#1  Alamo Tour</w:t>
            </w:r>
          </w:p>
          <w:p w:rsidR="00C6178D" w:rsidRPr="00C6178D" w:rsidRDefault="00C6178D" w:rsidP="00C6178D">
            <w:pPr>
              <w:spacing w:before="60" w:after="60"/>
              <w:rPr>
                <w:rFonts w:cs="Arial"/>
              </w:rPr>
            </w:pPr>
            <w:r w:rsidRPr="00C6178D">
              <w:rPr>
                <w:rFonts w:cs="Arial"/>
              </w:rPr>
              <w:t>#2  Mexican Mercado</w:t>
            </w:r>
          </w:p>
          <w:p w:rsidR="00E36A34" w:rsidRPr="00C6178D" w:rsidRDefault="00C6178D" w:rsidP="00C6178D">
            <w:pPr>
              <w:spacing w:before="40"/>
              <w:rPr>
                <w:rFonts w:cs="Arial"/>
              </w:rPr>
            </w:pPr>
            <w:r w:rsidRPr="00C6178D">
              <w:rPr>
                <w:rFonts w:cs="Arial"/>
              </w:rPr>
              <w:t>#3-Riverwalk Boat Tours</w:t>
            </w:r>
          </w:p>
        </w:tc>
      </w:tr>
      <w:tr w:rsidR="00E36A34" w:rsidRPr="0074159F" w:rsidTr="00351BFC">
        <w:trPr>
          <w:trHeight w:val="360"/>
        </w:trPr>
        <w:tc>
          <w:tcPr>
            <w:tcW w:w="8856" w:type="dxa"/>
            <w:shd w:val="clear" w:color="auto" w:fill="8DB3E2" w:themeFill="text2" w:themeFillTint="66"/>
            <w:vAlign w:val="bottom"/>
          </w:tcPr>
          <w:p w:rsidR="00E36A34" w:rsidRPr="0074159F" w:rsidRDefault="00C6178D" w:rsidP="008730D2">
            <w:pPr>
              <w:pStyle w:val="Tablesubtitle"/>
            </w:pPr>
            <w:r>
              <w:t>04:00 PM-05:30 PM                          EX</w:t>
            </w:r>
            <w:r w:rsidR="00127E07">
              <w:t>H</w:t>
            </w:r>
            <w:r>
              <w:t>IBITOR SET UP</w:t>
            </w:r>
          </w:p>
        </w:tc>
      </w:tr>
      <w:tr w:rsidR="00C6178D" w:rsidRPr="0074159F" w:rsidTr="00351BFC">
        <w:trPr>
          <w:trHeight w:val="360"/>
        </w:trPr>
        <w:tc>
          <w:tcPr>
            <w:tcW w:w="8856" w:type="dxa"/>
            <w:shd w:val="clear" w:color="auto" w:fill="8DB3E2" w:themeFill="text2" w:themeFillTint="66"/>
            <w:vAlign w:val="bottom"/>
          </w:tcPr>
          <w:p w:rsidR="00C6178D" w:rsidRDefault="00C6178D" w:rsidP="008730D2">
            <w:pPr>
              <w:pStyle w:val="Tablesubtitle"/>
            </w:pPr>
            <w:r>
              <w:t>06:00 PM-08:00 PM                          WELCOME RECEPTION/TRADESHOW</w:t>
            </w:r>
          </w:p>
        </w:tc>
      </w:tr>
      <w:tr w:rsidR="00C6178D" w:rsidRPr="0074159F" w:rsidTr="00351BFC">
        <w:trPr>
          <w:trHeight w:val="360"/>
        </w:trPr>
        <w:tc>
          <w:tcPr>
            <w:tcW w:w="8856" w:type="dxa"/>
            <w:shd w:val="clear" w:color="auto" w:fill="8DB3E2" w:themeFill="text2" w:themeFillTint="66"/>
            <w:vAlign w:val="bottom"/>
          </w:tcPr>
          <w:p w:rsidR="00C6178D" w:rsidRDefault="00C6178D" w:rsidP="008730D2">
            <w:pPr>
              <w:pStyle w:val="Tablesubtitle"/>
            </w:pPr>
            <w:r>
              <w:t>08:00 PM-09:00 PM                          EXHIBITOR TEAR DOWN</w:t>
            </w:r>
          </w:p>
        </w:tc>
      </w:tr>
      <w:tr w:rsidR="00C6178D" w:rsidRPr="0074159F" w:rsidTr="00351BFC">
        <w:trPr>
          <w:trHeight w:val="360"/>
        </w:trPr>
        <w:tc>
          <w:tcPr>
            <w:tcW w:w="8856" w:type="dxa"/>
            <w:shd w:val="clear" w:color="auto" w:fill="8DB3E2" w:themeFill="text2" w:themeFillTint="66"/>
            <w:vAlign w:val="bottom"/>
          </w:tcPr>
          <w:p w:rsidR="00C6178D" w:rsidRDefault="00C6178D" w:rsidP="008730D2">
            <w:pPr>
              <w:pStyle w:val="Tablesubtitle"/>
            </w:pPr>
            <w:r>
              <w:t>08:00 PM-12:00 AM                          HOSPITALITY SUITE</w:t>
            </w:r>
          </w:p>
        </w:tc>
      </w:tr>
    </w:tbl>
    <w:p w:rsidR="00013FDB" w:rsidRDefault="00013FDB" w:rsidP="00DF0742">
      <w:pPr>
        <w:pStyle w:val="BodyText"/>
        <w:rPr>
          <w:rFonts w:cs="Arial"/>
        </w:rPr>
      </w:pPr>
    </w:p>
    <w:p w:rsidR="00C6178D" w:rsidRPr="00F57DCE" w:rsidRDefault="00C6178D" w:rsidP="00F57DCE">
      <w:pPr>
        <w:pStyle w:val="Heading2"/>
        <w:rPr>
          <w:color w:val="auto"/>
        </w:rPr>
      </w:pPr>
      <w:r>
        <w:rPr>
          <w:color w:val="auto"/>
        </w:rPr>
        <w:t>Saturday, August 25, 2012</w:t>
      </w:r>
    </w:p>
    <w:tbl>
      <w:tblPr>
        <w:tblStyle w:val="TableGrid"/>
        <w:tblW w:w="0" w:type="auto"/>
        <w:tblLook w:val="01E0"/>
      </w:tblPr>
      <w:tblGrid>
        <w:gridCol w:w="8856"/>
      </w:tblGrid>
      <w:tr w:rsidR="00C6178D" w:rsidTr="00351BFC">
        <w:trPr>
          <w:trHeight w:val="360"/>
        </w:trPr>
        <w:tc>
          <w:tcPr>
            <w:tcW w:w="8856" w:type="dxa"/>
            <w:shd w:val="clear" w:color="auto" w:fill="8DB3E2" w:themeFill="text2" w:themeFillTint="66"/>
            <w:vAlign w:val="bottom"/>
          </w:tcPr>
          <w:p w:rsidR="00C6178D" w:rsidRDefault="00C6178D" w:rsidP="00C6178D">
            <w:pPr>
              <w:pStyle w:val="Tablesubtitle"/>
            </w:pPr>
            <w:r>
              <w:t xml:space="preserve">07:00 AM-08:45 AM                         BREAKFAST </w:t>
            </w:r>
          </w:p>
        </w:tc>
      </w:tr>
      <w:tr w:rsidR="00C6178D" w:rsidTr="00351BFC">
        <w:trPr>
          <w:trHeight w:val="360"/>
        </w:trPr>
        <w:tc>
          <w:tcPr>
            <w:tcW w:w="8856" w:type="dxa"/>
            <w:shd w:val="clear" w:color="auto" w:fill="8DB3E2" w:themeFill="text2" w:themeFillTint="66"/>
            <w:vAlign w:val="bottom"/>
          </w:tcPr>
          <w:p w:rsidR="00C6178D" w:rsidRDefault="00C6178D" w:rsidP="00AA2082">
            <w:pPr>
              <w:pStyle w:val="Tablesubtitle"/>
            </w:pPr>
            <w:r>
              <w:t>08:00 AM-12:00 PM                         REGISTRATION</w:t>
            </w:r>
          </w:p>
        </w:tc>
      </w:tr>
      <w:tr w:rsidR="00C6178D" w:rsidTr="00351BFC">
        <w:trPr>
          <w:trHeight w:val="360"/>
        </w:trPr>
        <w:tc>
          <w:tcPr>
            <w:tcW w:w="8856" w:type="dxa"/>
            <w:shd w:val="clear" w:color="auto" w:fill="8DB3E2" w:themeFill="text2" w:themeFillTint="66"/>
            <w:vAlign w:val="bottom"/>
          </w:tcPr>
          <w:p w:rsidR="00C6178D" w:rsidRDefault="00C6178D" w:rsidP="00443CDB">
            <w:pPr>
              <w:pStyle w:val="Tablesubtitle"/>
            </w:pPr>
            <w:r>
              <w:t>08:30 AM-09:30 AM                         MOVE BABY MOVE</w:t>
            </w:r>
          </w:p>
        </w:tc>
      </w:tr>
      <w:tr w:rsidR="00C6178D" w:rsidRPr="0074159F" w:rsidTr="00AA2082">
        <w:tc>
          <w:tcPr>
            <w:tcW w:w="8856" w:type="dxa"/>
            <w:tcBorders>
              <w:bottom w:val="single" w:sz="4" w:space="0" w:color="auto"/>
            </w:tcBorders>
          </w:tcPr>
          <w:p w:rsidR="00C6178D" w:rsidRPr="00C6178D" w:rsidRDefault="00C6178D" w:rsidP="00C6178D">
            <w:pPr>
              <w:rPr>
                <w:rFonts w:cs="Arial"/>
                <w:szCs w:val="20"/>
              </w:rPr>
            </w:pPr>
            <w:r w:rsidRPr="00C6178D">
              <w:rPr>
                <w:rStyle w:val="xrs71"/>
                <w:color w:val="0070C0"/>
                <w:sz w:val="20"/>
                <w:szCs w:val="20"/>
              </w:rPr>
              <w:t>Move Baby, Move!</w:t>
            </w:r>
            <w:r w:rsidR="00127E07">
              <w:rPr>
                <w:rStyle w:val="xrtl1"/>
                <w:rFonts w:cs="Arial"/>
                <w:szCs w:val="20"/>
              </w:rPr>
              <w:t> Utilizing</w:t>
            </w:r>
            <w:r w:rsidRPr="00C6178D">
              <w:rPr>
                <w:rStyle w:val="xrtl1"/>
                <w:rFonts w:cs="Arial"/>
                <w:szCs w:val="20"/>
              </w:rPr>
              <w:t xml:space="preserve"> music that is culturally relevant to the participants, in combination with movements (clapping of hands, tapping of feet), that reactivate the neurons responsible for fine motor movement.</w:t>
            </w:r>
          </w:p>
        </w:tc>
      </w:tr>
      <w:tr w:rsidR="00C6178D" w:rsidRPr="0074159F" w:rsidTr="00351BFC">
        <w:trPr>
          <w:trHeight w:val="360"/>
        </w:trPr>
        <w:tc>
          <w:tcPr>
            <w:tcW w:w="8856" w:type="dxa"/>
            <w:shd w:val="clear" w:color="auto" w:fill="8DB3E2" w:themeFill="text2" w:themeFillTint="66"/>
            <w:vAlign w:val="bottom"/>
          </w:tcPr>
          <w:p w:rsidR="00C6178D" w:rsidRPr="0074159F" w:rsidRDefault="00443CDB" w:rsidP="00443CDB">
            <w:pPr>
              <w:pStyle w:val="Tablesubtitle"/>
            </w:pPr>
            <w:r>
              <w:t>09:30 AM-09:45 AM</w:t>
            </w:r>
            <w:r w:rsidR="000821B2">
              <w:t xml:space="preserve">                  </w:t>
            </w:r>
            <w:r w:rsidR="0026661C">
              <w:t xml:space="preserve">    </w:t>
            </w:r>
            <w:r w:rsidR="000821B2">
              <w:t xml:space="preserve"> </w:t>
            </w:r>
            <w:r>
              <w:t xml:space="preserve"> BREAK</w:t>
            </w:r>
          </w:p>
        </w:tc>
      </w:tr>
      <w:tr w:rsidR="00C6178D" w:rsidRPr="0074159F" w:rsidTr="00351BFC">
        <w:trPr>
          <w:trHeight w:val="360"/>
        </w:trPr>
        <w:tc>
          <w:tcPr>
            <w:tcW w:w="8856" w:type="dxa"/>
            <w:shd w:val="clear" w:color="auto" w:fill="8DB3E2" w:themeFill="text2" w:themeFillTint="66"/>
            <w:vAlign w:val="bottom"/>
          </w:tcPr>
          <w:p w:rsidR="00C6178D" w:rsidRDefault="00443CDB" w:rsidP="00443CDB">
            <w:pPr>
              <w:pStyle w:val="Tablesubtitle"/>
            </w:pPr>
            <w:r>
              <w:t xml:space="preserve">09:45 AM-10:15 AM                    </w:t>
            </w:r>
            <w:r w:rsidR="0026661C">
              <w:t xml:space="preserve">    </w:t>
            </w:r>
            <w:r>
              <w:t>CHAPTER CHARITY</w:t>
            </w:r>
          </w:p>
        </w:tc>
      </w:tr>
      <w:tr w:rsidR="004207F7" w:rsidRPr="0074159F" w:rsidTr="00351BFC">
        <w:trPr>
          <w:trHeight w:val="360"/>
        </w:trPr>
        <w:tc>
          <w:tcPr>
            <w:tcW w:w="8856" w:type="dxa"/>
            <w:shd w:val="clear" w:color="auto" w:fill="8DB3E2" w:themeFill="text2" w:themeFillTint="66"/>
            <w:vAlign w:val="bottom"/>
          </w:tcPr>
          <w:p w:rsidR="004207F7" w:rsidRDefault="004207F7" w:rsidP="00443CDB">
            <w:pPr>
              <w:pStyle w:val="Tablesubtitle"/>
            </w:pPr>
            <w:r>
              <w:t>10:15 AM-11:15 AM                        ETHICS: DON’T DO THAT!</w:t>
            </w:r>
          </w:p>
        </w:tc>
      </w:tr>
      <w:tr w:rsidR="004207F7" w:rsidRPr="0074159F" w:rsidTr="004207F7">
        <w:trPr>
          <w:trHeight w:val="360"/>
        </w:trPr>
        <w:tc>
          <w:tcPr>
            <w:tcW w:w="8856" w:type="dxa"/>
            <w:shd w:val="clear" w:color="auto" w:fill="FFFFFF" w:themeFill="background1"/>
            <w:vAlign w:val="bottom"/>
          </w:tcPr>
          <w:p w:rsidR="004207F7" w:rsidRPr="00E30095" w:rsidRDefault="00E30095" w:rsidP="00127E07">
            <w:pPr>
              <w:pBdr>
                <w:bottom w:val="single" w:sz="12" w:space="1" w:color="auto"/>
              </w:pBdr>
              <w:rPr>
                <w:rFonts w:cs="Arial"/>
                <w:szCs w:val="20"/>
              </w:rPr>
            </w:pPr>
            <w:r>
              <w:rPr>
                <w:rFonts w:cs="Arial"/>
                <w:bCs/>
                <w:szCs w:val="20"/>
              </w:rPr>
              <w:t>Although working with h</w:t>
            </w:r>
            <w:r w:rsidRPr="00E516C2">
              <w:rPr>
                <w:rFonts w:cs="Arial"/>
                <w:bCs/>
                <w:szCs w:val="20"/>
              </w:rPr>
              <w:t>otels</w:t>
            </w:r>
            <w:r>
              <w:rPr>
                <w:rFonts w:cs="Arial"/>
                <w:bCs/>
                <w:szCs w:val="20"/>
              </w:rPr>
              <w:t xml:space="preserve"> is an everyday tas</w:t>
            </w:r>
            <w:r w:rsidR="00127E07">
              <w:rPr>
                <w:rFonts w:cs="Arial"/>
                <w:bCs/>
                <w:szCs w:val="20"/>
              </w:rPr>
              <w:t xml:space="preserve">k, there are some </w:t>
            </w:r>
            <w:proofErr w:type="gramStart"/>
            <w:r w:rsidR="00127E07">
              <w:rPr>
                <w:rFonts w:cs="Arial"/>
                <w:bCs/>
                <w:szCs w:val="20"/>
              </w:rPr>
              <w:t>do’s</w:t>
            </w:r>
            <w:proofErr w:type="gramEnd"/>
            <w:r w:rsidR="00127E07">
              <w:rPr>
                <w:rFonts w:cs="Arial"/>
                <w:bCs/>
                <w:szCs w:val="20"/>
              </w:rPr>
              <w:t xml:space="preserve"> and </w:t>
            </w:r>
            <w:proofErr w:type="spellStart"/>
            <w:r w:rsidR="00127E07">
              <w:rPr>
                <w:rFonts w:cs="Arial"/>
                <w:bCs/>
                <w:szCs w:val="20"/>
              </w:rPr>
              <w:t>dont’</w:t>
            </w:r>
            <w:r>
              <w:rPr>
                <w:rFonts w:cs="Arial"/>
                <w:bCs/>
                <w:szCs w:val="20"/>
              </w:rPr>
              <w:t>s</w:t>
            </w:r>
            <w:proofErr w:type="spellEnd"/>
            <w:r>
              <w:rPr>
                <w:rFonts w:cs="Arial"/>
                <w:bCs/>
                <w:szCs w:val="20"/>
              </w:rPr>
              <w:t xml:space="preserve"> that you must remember. Just because you may have received them in the past, a</w:t>
            </w:r>
            <w:r w:rsidRPr="00E516C2">
              <w:rPr>
                <w:rFonts w:cs="Arial"/>
                <w:szCs w:val="20"/>
              </w:rPr>
              <w:t xml:space="preserve">ccepting </w:t>
            </w:r>
            <w:r>
              <w:rPr>
                <w:rFonts w:cs="Arial"/>
                <w:szCs w:val="20"/>
              </w:rPr>
              <w:t>gifts and i</w:t>
            </w:r>
            <w:r w:rsidRPr="00E516C2">
              <w:rPr>
                <w:rFonts w:cs="Arial"/>
                <w:szCs w:val="20"/>
              </w:rPr>
              <w:t>ncentives</w:t>
            </w:r>
            <w:r>
              <w:rPr>
                <w:rFonts w:cs="Arial"/>
                <w:szCs w:val="20"/>
              </w:rPr>
              <w:t xml:space="preserve"> are not always the right thing to do. Lawrence will also walk you through some common and uncommon mistakes that occur when</w:t>
            </w:r>
            <w:r w:rsidRPr="00E516C2">
              <w:rPr>
                <w:rFonts w:cs="Arial"/>
                <w:szCs w:val="20"/>
              </w:rPr>
              <w:t xml:space="preserve"> signing a contract on behalf of your </w:t>
            </w:r>
            <w:r>
              <w:rPr>
                <w:rFonts w:cs="Arial"/>
                <w:szCs w:val="20"/>
              </w:rPr>
              <w:t xml:space="preserve">agency. Do you have any questions about familiarization trip </w:t>
            </w:r>
            <w:r w:rsidR="00127E07">
              <w:rPr>
                <w:rFonts w:cs="Arial"/>
                <w:szCs w:val="20"/>
              </w:rPr>
              <w:t xml:space="preserve">(FAM) </w:t>
            </w:r>
            <w:r>
              <w:rPr>
                <w:rFonts w:cs="Arial"/>
                <w:szCs w:val="20"/>
              </w:rPr>
              <w:t>sponsored by hotels? Lawrence has the answers.</w:t>
            </w:r>
          </w:p>
        </w:tc>
      </w:tr>
      <w:tr w:rsidR="00C6178D" w:rsidRPr="0074159F" w:rsidTr="00351BFC">
        <w:trPr>
          <w:trHeight w:val="360"/>
        </w:trPr>
        <w:tc>
          <w:tcPr>
            <w:tcW w:w="8856" w:type="dxa"/>
            <w:shd w:val="clear" w:color="auto" w:fill="8DB3E2" w:themeFill="text2" w:themeFillTint="66"/>
            <w:vAlign w:val="bottom"/>
          </w:tcPr>
          <w:p w:rsidR="00C6178D" w:rsidRDefault="00443CDB" w:rsidP="00F57DCE">
            <w:pPr>
              <w:pStyle w:val="Tablesubtitle"/>
            </w:pPr>
            <w:r>
              <w:t xml:space="preserve">11:30 AM-12:00 PM                   </w:t>
            </w:r>
            <w:r w:rsidR="00F57DCE">
              <w:t xml:space="preserve"> </w:t>
            </w:r>
            <w:r w:rsidR="0026661C">
              <w:t xml:space="preserve">    </w:t>
            </w:r>
            <w:r>
              <w:t>LOAD BUSES TO MENGER HOTEL</w:t>
            </w:r>
          </w:p>
        </w:tc>
      </w:tr>
      <w:tr w:rsidR="00C6178D" w:rsidRPr="0074159F" w:rsidTr="00351BFC">
        <w:trPr>
          <w:trHeight w:val="360"/>
        </w:trPr>
        <w:tc>
          <w:tcPr>
            <w:tcW w:w="8856" w:type="dxa"/>
            <w:shd w:val="clear" w:color="auto" w:fill="8DB3E2" w:themeFill="text2" w:themeFillTint="66"/>
            <w:vAlign w:val="bottom"/>
          </w:tcPr>
          <w:p w:rsidR="00C6178D" w:rsidRDefault="00443CDB" w:rsidP="00443CDB">
            <w:pPr>
              <w:pStyle w:val="Tablesubtitle"/>
            </w:pPr>
            <w:r>
              <w:t xml:space="preserve">12:00 PM-01:00 PM                    </w:t>
            </w:r>
            <w:r w:rsidR="0026661C">
              <w:t xml:space="preserve">    </w:t>
            </w:r>
            <w:r>
              <w:t>LUNCH</w:t>
            </w:r>
          </w:p>
        </w:tc>
      </w:tr>
      <w:tr w:rsidR="00443CDB" w:rsidRPr="0074159F" w:rsidTr="00443CDB">
        <w:trPr>
          <w:trHeight w:val="360"/>
        </w:trPr>
        <w:tc>
          <w:tcPr>
            <w:tcW w:w="8856" w:type="dxa"/>
            <w:shd w:val="clear" w:color="auto" w:fill="auto"/>
          </w:tcPr>
          <w:p w:rsidR="00443CDB" w:rsidRPr="00443CDB" w:rsidRDefault="00443CDB" w:rsidP="00127E07">
            <w:r>
              <w:t>“</w:t>
            </w:r>
            <w:r w:rsidRPr="00897A61">
              <w:t>Fire</w:t>
            </w:r>
            <w:r>
              <w:t xml:space="preserve"> S</w:t>
            </w:r>
            <w:r w:rsidRPr="00897A61">
              <w:t xml:space="preserve">tarter: Yes, Social Media Can Help Market Your Event </w:t>
            </w:r>
            <w:r w:rsidR="00127E07">
              <w:t>and</w:t>
            </w:r>
            <w:r w:rsidRPr="00897A61">
              <w:t xml:space="preserve"> Grow </w:t>
            </w:r>
            <w:r>
              <w:t xml:space="preserve">a Year-Round, Buzzing Community” If you think social media won’t make a difference in planning your meeting, you </w:t>
            </w:r>
            <w:r w:rsidR="00127E07">
              <w:t xml:space="preserve">are </w:t>
            </w:r>
            <w:r>
              <w:t>wrong! LinkedIn does more than you think. Sheila will shed light on other alternatives to use as well.</w:t>
            </w:r>
          </w:p>
        </w:tc>
      </w:tr>
      <w:tr w:rsidR="00443CDB" w:rsidRPr="0074159F" w:rsidTr="00351BFC">
        <w:trPr>
          <w:trHeight w:val="360"/>
        </w:trPr>
        <w:tc>
          <w:tcPr>
            <w:tcW w:w="8856" w:type="dxa"/>
            <w:shd w:val="clear" w:color="auto" w:fill="8DB3E2" w:themeFill="text2" w:themeFillTint="66"/>
            <w:vAlign w:val="bottom"/>
          </w:tcPr>
          <w:p w:rsidR="00443CDB" w:rsidRPr="0074159F" w:rsidRDefault="00443CDB" w:rsidP="00443CDB">
            <w:pPr>
              <w:pStyle w:val="Tablesubtitle"/>
            </w:pPr>
            <w:r>
              <w:t xml:space="preserve">01:00 PM-01:45 PM                    </w:t>
            </w:r>
            <w:r w:rsidR="0026661C">
              <w:t xml:space="preserve">    </w:t>
            </w:r>
            <w:r>
              <w:t>LOAD BUSES BACK TO DRURY PLAZA</w:t>
            </w:r>
          </w:p>
        </w:tc>
      </w:tr>
      <w:tr w:rsidR="00443CDB" w:rsidRPr="0074159F" w:rsidTr="00351BFC">
        <w:trPr>
          <w:trHeight w:val="360"/>
        </w:trPr>
        <w:tc>
          <w:tcPr>
            <w:tcW w:w="8856" w:type="dxa"/>
            <w:shd w:val="clear" w:color="auto" w:fill="8DB3E2" w:themeFill="text2" w:themeFillTint="66"/>
            <w:vAlign w:val="bottom"/>
          </w:tcPr>
          <w:p w:rsidR="00443CDB" w:rsidRDefault="000821B2" w:rsidP="00443CDB">
            <w:pPr>
              <w:pStyle w:val="Tablesubtitle"/>
            </w:pPr>
            <w:r>
              <w:t>02:00 PM-03:00 PM</w:t>
            </w:r>
            <w:r w:rsidR="00443CDB">
              <w:t xml:space="preserve">   </w:t>
            </w:r>
            <w:r>
              <w:t xml:space="preserve">                 </w:t>
            </w:r>
            <w:r w:rsidR="0026661C">
              <w:t xml:space="preserve">    </w:t>
            </w:r>
            <w:r w:rsidR="00443CDB">
              <w:t>WHO WANTS TO BE AN SGMP EXTRAORDINAIRE?</w:t>
            </w:r>
          </w:p>
        </w:tc>
      </w:tr>
      <w:tr w:rsidR="00443CDB" w:rsidRPr="0074159F" w:rsidTr="00D74757">
        <w:trPr>
          <w:trHeight w:val="360"/>
        </w:trPr>
        <w:tc>
          <w:tcPr>
            <w:tcW w:w="8856" w:type="dxa"/>
            <w:shd w:val="clear" w:color="auto" w:fill="auto"/>
            <w:vAlign w:val="bottom"/>
          </w:tcPr>
          <w:p w:rsidR="00443CDB" w:rsidRPr="00443CDB" w:rsidRDefault="00443CDB" w:rsidP="00443CDB">
            <w:pPr>
              <w:rPr>
                <w:rFonts w:cs="Arial"/>
                <w:szCs w:val="20"/>
              </w:rPr>
            </w:pPr>
            <w:r w:rsidRPr="00443CDB">
              <w:rPr>
                <w:rFonts w:cs="Arial"/>
                <w:color w:val="000000"/>
                <w:szCs w:val="20"/>
              </w:rPr>
              <w:t>What’s the difference between a podium and lectern? What do the letters BMI, TOT, or GSC mean to you?  Is a crescent round a room set-up or a bakery item? What do you serve a vegan versus a vegetarian?  SGMP Jeopardy is going to use trivia questions to test your industry knowledge and practical experience.  This lighting fast game will prepare you for the CGMP exam and build teamwork skills too.  Grab your friends and win some prizes.  Shine like a SGMP Superstar!</w:t>
            </w:r>
          </w:p>
        </w:tc>
      </w:tr>
      <w:tr w:rsidR="00443CDB" w:rsidRPr="0074159F" w:rsidTr="00351BFC">
        <w:trPr>
          <w:trHeight w:val="360"/>
        </w:trPr>
        <w:tc>
          <w:tcPr>
            <w:tcW w:w="8856" w:type="dxa"/>
            <w:shd w:val="clear" w:color="auto" w:fill="8DB3E2" w:themeFill="text2" w:themeFillTint="66"/>
            <w:vAlign w:val="bottom"/>
          </w:tcPr>
          <w:p w:rsidR="00443CDB" w:rsidRDefault="000821B2" w:rsidP="000821B2">
            <w:pPr>
              <w:pStyle w:val="Tablesubtitle"/>
            </w:pPr>
            <w:r>
              <w:lastRenderedPageBreak/>
              <w:t>03:00 PM-03:30 PM</w:t>
            </w:r>
            <w:r w:rsidR="00443CDB">
              <w:t xml:space="preserve">                   </w:t>
            </w:r>
            <w:r w:rsidR="0026661C">
              <w:t xml:space="preserve">     </w:t>
            </w:r>
            <w:r>
              <w:t>BREAK</w:t>
            </w:r>
          </w:p>
        </w:tc>
      </w:tr>
      <w:tr w:rsidR="000821B2" w:rsidRPr="0074159F" w:rsidTr="00351BFC">
        <w:trPr>
          <w:trHeight w:val="360"/>
        </w:trPr>
        <w:tc>
          <w:tcPr>
            <w:tcW w:w="8856" w:type="dxa"/>
            <w:shd w:val="clear" w:color="auto" w:fill="8DB3E2" w:themeFill="text2" w:themeFillTint="66"/>
            <w:vAlign w:val="bottom"/>
          </w:tcPr>
          <w:p w:rsidR="000821B2" w:rsidRDefault="00F57DCE" w:rsidP="00F57DCE">
            <w:pPr>
              <w:pStyle w:val="Tablesubtitle"/>
            </w:pPr>
            <w:r>
              <w:t xml:space="preserve">03:45PM-04:45 PM                    </w:t>
            </w:r>
            <w:r w:rsidR="0026661C">
              <w:t xml:space="preserve">     </w:t>
            </w:r>
            <w:r>
              <w:t>CVB, DMO &amp; CITY CENTER MYTH BUSTERS</w:t>
            </w:r>
          </w:p>
        </w:tc>
      </w:tr>
      <w:tr w:rsidR="00F57DCE" w:rsidRPr="0074159F" w:rsidTr="00D74757">
        <w:trPr>
          <w:trHeight w:val="360"/>
        </w:trPr>
        <w:tc>
          <w:tcPr>
            <w:tcW w:w="8856" w:type="dxa"/>
            <w:shd w:val="clear" w:color="auto" w:fill="auto"/>
            <w:vAlign w:val="bottom"/>
          </w:tcPr>
          <w:p w:rsidR="00F57DCE" w:rsidRDefault="00F57DCE" w:rsidP="008C0B06">
            <w:r>
              <w:t>You’</w:t>
            </w:r>
            <w:r w:rsidRPr="00CD4B55">
              <w:t xml:space="preserve">ll learn the latest in trends, tips and industry secrets! Also empower your job </w:t>
            </w:r>
            <w:r w:rsidR="008C0B06">
              <w:t xml:space="preserve">marketability </w:t>
            </w:r>
            <w:r w:rsidRPr="00CD4B55">
              <w:t>with money-</w:t>
            </w:r>
            <w:r w:rsidRPr="00CD4B55">
              <w:rPr>
                <w:u w:val="single"/>
              </w:rPr>
              <w:t>saving</w:t>
            </w:r>
            <w:r w:rsidRPr="00CD4B55">
              <w:t xml:space="preserve"> </w:t>
            </w:r>
            <w:r w:rsidRPr="00CD4B55">
              <w:rPr>
                <w:b/>
                <w:i/>
                <w:iCs/>
              </w:rPr>
              <w:t>AND</w:t>
            </w:r>
            <w:r w:rsidRPr="00CD4B55">
              <w:t xml:space="preserve"> money-</w:t>
            </w:r>
            <w:r w:rsidRPr="00127E07">
              <w:rPr>
                <w:u w:val="single"/>
              </w:rPr>
              <w:t>earning</w:t>
            </w:r>
            <w:r w:rsidR="00127E07">
              <w:t xml:space="preserve"> </w:t>
            </w:r>
            <w:r w:rsidRPr="00127E07">
              <w:t>ideas</w:t>
            </w:r>
            <w:r w:rsidRPr="00CD4B55">
              <w:t xml:space="preserve"> you can take back to the office</w:t>
            </w:r>
            <w:r w:rsidR="008C0B06">
              <w:t>. Want to</w:t>
            </w:r>
            <w:r w:rsidRPr="00CD4B55">
              <w:t xml:space="preserve"> increase your value as a c</w:t>
            </w:r>
            <w:r w:rsidR="008C0B06">
              <w:t>onference planning professional?</w:t>
            </w:r>
            <w:r>
              <w:t xml:space="preserve"> Joe’s the expert!</w:t>
            </w:r>
          </w:p>
        </w:tc>
      </w:tr>
      <w:tr w:rsidR="00F57DCE" w:rsidRPr="0074159F" w:rsidTr="00351BFC">
        <w:trPr>
          <w:trHeight w:val="360"/>
        </w:trPr>
        <w:tc>
          <w:tcPr>
            <w:tcW w:w="8856" w:type="dxa"/>
            <w:shd w:val="clear" w:color="auto" w:fill="8DB3E2" w:themeFill="text2" w:themeFillTint="66"/>
            <w:vAlign w:val="bottom"/>
          </w:tcPr>
          <w:p w:rsidR="00F57DCE" w:rsidRDefault="00F57DCE" w:rsidP="00F57DCE">
            <w:pPr>
              <w:pStyle w:val="Tablesubtitle"/>
            </w:pPr>
            <w:r>
              <w:t xml:space="preserve">06:00 PM-07:30 PM                   </w:t>
            </w:r>
            <w:r w:rsidR="0026661C">
              <w:t xml:space="preserve">      </w:t>
            </w:r>
            <w:r>
              <w:t>RECEPTION</w:t>
            </w:r>
            <w:r>
              <w:rPr>
                <w:rFonts w:cs="Arial"/>
              </w:rPr>
              <w:t>-OMNI LA MANSION DEL RIO</w:t>
            </w:r>
          </w:p>
        </w:tc>
      </w:tr>
      <w:tr w:rsidR="00F57DCE" w:rsidRPr="0074159F" w:rsidTr="00351BFC">
        <w:trPr>
          <w:trHeight w:val="360"/>
        </w:trPr>
        <w:tc>
          <w:tcPr>
            <w:tcW w:w="8856" w:type="dxa"/>
            <w:shd w:val="clear" w:color="auto" w:fill="8DB3E2" w:themeFill="text2" w:themeFillTint="66"/>
            <w:vAlign w:val="bottom"/>
          </w:tcPr>
          <w:p w:rsidR="00F57DCE" w:rsidRDefault="00F57DCE" w:rsidP="000821B2">
            <w:pPr>
              <w:pStyle w:val="Tablesubtitle"/>
            </w:pPr>
            <w:r>
              <w:t xml:space="preserve">08:30 PM- UNTIL                      </w:t>
            </w:r>
            <w:r w:rsidR="0026661C">
              <w:t xml:space="preserve">       </w:t>
            </w:r>
            <w:r>
              <w:t>HOWL AT THE MOON PIANO BAR (OPTIONAL)</w:t>
            </w:r>
          </w:p>
        </w:tc>
      </w:tr>
      <w:tr w:rsidR="00F57DCE" w:rsidRPr="0074159F" w:rsidTr="00351BFC">
        <w:trPr>
          <w:trHeight w:val="360"/>
        </w:trPr>
        <w:tc>
          <w:tcPr>
            <w:tcW w:w="8856" w:type="dxa"/>
            <w:shd w:val="clear" w:color="auto" w:fill="8DB3E2" w:themeFill="text2" w:themeFillTint="66"/>
            <w:vAlign w:val="bottom"/>
          </w:tcPr>
          <w:p w:rsidR="00F57DCE" w:rsidRDefault="00F57DCE" w:rsidP="00F57DCE">
            <w:pPr>
              <w:pStyle w:val="Tablesubtitle"/>
            </w:pPr>
            <w:r>
              <w:t xml:space="preserve">09:00 PM-12:00 AM                  </w:t>
            </w:r>
            <w:r w:rsidR="0026661C">
              <w:t xml:space="preserve">       </w:t>
            </w:r>
            <w:r>
              <w:t>HOSPITALITY SUITE</w:t>
            </w:r>
          </w:p>
        </w:tc>
      </w:tr>
    </w:tbl>
    <w:p w:rsidR="00F57DCE" w:rsidRDefault="00F57DCE" w:rsidP="00F57DCE">
      <w:pPr>
        <w:pStyle w:val="Heading2"/>
        <w:rPr>
          <w:color w:val="auto"/>
        </w:rPr>
      </w:pPr>
      <w:r>
        <w:rPr>
          <w:color w:val="auto"/>
        </w:rPr>
        <w:t>Sunday, August 26, 2012</w:t>
      </w:r>
    </w:p>
    <w:tbl>
      <w:tblPr>
        <w:tblStyle w:val="TableGrid"/>
        <w:tblW w:w="0" w:type="auto"/>
        <w:tblLook w:val="01E0"/>
      </w:tblPr>
      <w:tblGrid>
        <w:gridCol w:w="8856"/>
      </w:tblGrid>
      <w:tr w:rsidR="00351BFC" w:rsidTr="00351BFC">
        <w:trPr>
          <w:trHeight w:val="360"/>
        </w:trPr>
        <w:tc>
          <w:tcPr>
            <w:tcW w:w="8856" w:type="dxa"/>
            <w:shd w:val="clear" w:color="auto" w:fill="8DB3E2" w:themeFill="text2" w:themeFillTint="66"/>
            <w:vAlign w:val="bottom"/>
          </w:tcPr>
          <w:p w:rsidR="00351BFC" w:rsidRDefault="00351BFC" w:rsidP="00AA2082">
            <w:pPr>
              <w:pStyle w:val="Tablesubtitle"/>
            </w:pPr>
            <w:r>
              <w:t xml:space="preserve">07:00 AM-08:45 AM                      </w:t>
            </w:r>
            <w:r w:rsidR="0026661C">
              <w:t xml:space="preserve">  </w:t>
            </w:r>
            <w:r>
              <w:t xml:space="preserve">BREAKFAST </w:t>
            </w:r>
          </w:p>
        </w:tc>
      </w:tr>
      <w:tr w:rsidR="00351BFC" w:rsidTr="00351BFC">
        <w:trPr>
          <w:trHeight w:val="360"/>
        </w:trPr>
        <w:tc>
          <w:tcPr>
            <w:tcW w:w="8856" w:type="dxa"/>
            <w:shd w:val="clear" w:color="auto" w:fill="8DB3E2" w:themeFill="text2" w:themeFillTint="66"/>
            <w:vAlign w:val="bottom"/>
          </w:tcPr>
          <w:p w:rsidR="00351BFC" w:rsidRDefault="00351BFC" w:rsidP="00351BFC">
            <w:pPr>
              <w:pStyle w:val="Tablesubtitle"/>
            </w:pPr>
            <w:r>
              <w:t xml:space="preserve">08:00 AM-08:30 AM                     </w:t>
            </w:r>
            <w:r w:rsidR="0026661C">
              <w:t xml:space="preserve">  </w:t>
            </w:r>
            <w:r>
              <w:t xml:space="preserve"> YOGA</w:t>
            </w:r>
          </w:p>
        </w:tc>
      </w:tr>
      <w:tr w:rsidR="00351BFC" w:rsidTr="00351BFC">
        <w:trPr>
          <w:trHeight w:val="360"/>
        </w:trPr>
        <w:tc>
          <w:tcPr>
            <w:tcW w:w="8856" w:type="dxa"/>
            <w:shd w:val="clear" w:color="auto" w:fill="8DB3E2" w:themeFill="text2" w:themeFillTint="66"/>
            <w:vAlign w:val="bottom"/>
          </w:tcPr>
          <w:p w:rsidR="00351BFC" w:rsidRDefault="00351BFC" w:rsidP="00351BFC">
            <w:pPr>
              <w:pStyle w:val="Tablesubtitle"/>
            </w:pPr>
            <w:r>
              <w:t xml:space="preserve">08:00 AM-08:30 AM                      </w:t>
            </w:r>
            <w:r w:rsidR="0026661C">
              <w:t xml:space="preserve">  </w:t>
            </w:r>
            <w:r>
              <w:t>ZUMBA</w:t>
            </w:r>
          </w:p>
        </w:tc>
      </w:tr>
      <w:tr w:rsidR="00351BFC" w:rsidTr="00351BFC">
        <w:trPr>
          <w:trHeight w:val="360"/>
        </w:trPr>
        <w:tc>
          <w:tcPr>
            <w:tcW w:w="8856" w:type="dxa"/>
            <w:shd w:val="clear" w:color="auto" w:fill="8DB3E2" w:themeFill="text2" w:themeFillTint="66"/>
            <w:vAlign w:val="bottom"/>
          </w:tcPr>
          <w:p w:rsidR="00351BFC" w:rsidRDefault="00351BFC" w:rsidP="00351BFC">
            <w:pPr>
              <w:pStyle w:val="Tablesubtitle"/>
            </w:pPr>
            <w:r>
              <w:t xml:space="preserve">09:00 AM-10:00 AM                     </w:t>
            </w:r>
            <w:r w:rsidR="0026661C">
              <w:t xml:space="preserve">   </w:t>
            </w:r>
            <w:r>
              <w:t>TAKING THE PAINS OUT OF GROWING</w:t>
            </w:r>
          </w:p>
        </w:tc>
      </w:tr>
      <w:tr w:rsidR="00351BFC" w:rsidRPr="0074159F" w:rsidTr="00AA2082">
        <w:tc>
          <w:tcPr>
            <w:tcW w:w="8856" w:type="dxa"/>
            <w:tcBorders>
              <w:bottom w:val="single" w:sz="4" w:space="0" w:color="auto"/>
            </w:tcBorders>
          </w:tcPr>
          <w:p w:rsidR="00351BFC" w:rsidRPr="00351BFC" w:rsidRDefault="00351BFC" w:rsidP="00AA2082">
            <w:r>
              <w:t>“</w:t>
            </w:r>
            <w:r w:rsidRPr="007F3AA0">
              <w:t>How to embrace and lead change in your personal and professional life?</w:t>
            </w:r>
            <w:r>
              <w:t xml:space="preserve">” </w:t>
            </w:r>
            <w:r w:rsidRPr="007F3AA0">
              <w:t>Through engaging personal stories and humorous life experiences, Clay illuminates the steps needed to process the emotions connected to embracing and thriving in the midst of change in your company or in your personal life</w:t>
            </w:r>
            <w:r>
              <w:t>.</w:t>
            </w:r>
          </w:p>
        </w:tc>
      </w:tr>
      <w:tr w:rsidR="00351BFC" w:rsidRPr="0074159F" w:rsidTr="00351BFC">
        <w:trPr>
          <w:trHeight w:val="360"/>
        </w:trPr>
        <w:tc>
          <w:tcPr>
            <w:tcW w:w="8856" w:type="dxa"/>
            <w:shd w:val="clear" w:color="auto" w:fill="8DB3E2" w:themeFill="text2" w:themeFillTint="66"/>
            <w:vAlign w:val="bottom"/>
          </w:tcPr>
          <w:p w:rsidR="00351BFC" w:rsidRPr="0074159F" w:rsidRDefault="00351BFC" w:rsidP="00AA2082">
            <w:pPr>
              <w:pStyle w:val="Tablesubtitle"/>
            </w:pPr>
            <w:r>
              <w:t xml:space="preserve">10:00 AM-10:15 AM                    </w:t>
            </w:r>
            <w:r w:rsidR="0026661C">
              <w:t xml:space="preserve">   </w:t>
            </w:r>
            <w:r>
              <w:t>CHAPTER CHARITY</w:t>
            </w:r>
          </w:p>
        </w:tc>
      </w:tr>
      <w:tr w:rsidR="00351BFC" w:rsidRPr="0074159F" w:rsidTr="00351BFC">
        <w:trPr>
          <w:trHeight w:val="360"/>
        </w:trPr>
        <w:tc>
          <w:tcPr>
            <w:tcW w:w="8856" w:type="dxa"/>
            <w:shd w:val="clear" w:color="auto" w:fill="8DB3E2" w:themeFill="text2" w:themeFillTint="66"/>
            <w:vAlign w:val="bottom"/>
          </w:tcPr>
          <w:p w:rsidR="00351BFC" w:rsidRDefault="00351BFC" w:rsidP="00351BFC">
            <w:pPr>
              <w:pStyle w:val="Tablesubtitle"/>
            </w:pPr>
            <w:r>
              <w:t xml:space="preserve">10:30 AM-10:45 AM                    </w:t>
            </w:r>
            <w:r w:rsidR="0026661C">
              <w:t xml:space="preserve">   </w:t>
            </w:r>
            <w:r>
              <w:t>PDS 2013 HOST PRESENTATION</w:t>
            </w:r>
          </w:p>
        </w:tc>
      </w:tr>
      <w:tr w:rsidR="00351BFC" w:rsidRPr="0074159F" w:rsidTr="00351BFC">
        <w:trPr>
          <w:trHeight w:val="360"/>
        </w:trPr>
        <w:tc>
          <w:tcPr>
            <w:tcW w:w="8856" w:type="dxa"/>
            <w:shd w:val="clear" w:color="auto" w:fill="8DB3E2" w:themeFill="text2" w:themeFillTint="66"/>
            <w:vAlign w:val="bottom"/>
          </w:tcPr>
          <w:p w:rsidR="00351BFC" w:rsidRDefault="00351BFC" w:rsidP="00351BFC">
            <w:pPr>
              <w:pStyle w:val="Tablesubtitle"/>
            </w:pPr>
            <w:r>
              <w:t xml:space="preserve">10:45 AM-11:00 AM                    </w:t>
            </w:r>
            <w:r w:rsidR="0026661C">
              <w:t xml:space="preserve">   </w:t>
            </w:r>
            <w:r>
              <w:t>WE’LL SEE YOU NEXT YEAR!</w:t>
            </w:r>
          </w:p>
        </w:tc>
      </w:tr>
    </w:tbl>
    <w:p w:rsidR="00C6178D" w:rsidRPr="0074159F" w:rsidRDefault="00C6178D" w:rsidP="00DF0742">
      <w:pPr>
        <w:pStyle w:val="BodyText"/>
        <w:rPr>
          <w:rFonts w:cs="Arial"/>
        </w:rPr>
      </w:pPr>
    </w:p>
    <w:sectPr w:rsidR="00C6178D" w:rsidRPr="0074159F" w:rsidSect="00351BFC">
      <w:headerReference w:type="even" r:id="rId7"/>
      <w:footerReference w:type="default" r:id="rId8"/>
      <w:headerReference w:type="first" r:id="rId9"/>
      <w:pgSz w:w="12240" w:h="15840" w:code="1"/>
      <w:pgMar w:top="1440" w:right="1800" w:bottom="1440" w:left="1800" w:header="720" w:footer="1022" w:gutter="0"/>
      <w:pgNumType w:start="2"/>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68A" w:rsidRDefault="00B5568A">
      <w:r>
        <w:separator/>
      </w:r>
    </w:p>
  </w:endnote>
  <w:endnote w:type="continuationSeparator" w:id="0">
    <w:p w:rsidR="00B5568A" w:rsidRDefault="00B556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442" w:rsidRPr="0027240F" w:rsidRDefault="00BE2442" w:rsidP="00E36A34">
    <w:pPr>
      <w:tabs>
        <w:tab w:val="left" w:pos="4140"/>
      </w:tabs>
      <w:ind w:left="7560" w:hanging="7560"/>
      <w:rPr>
        <w:rFonts w:cs="Arial"/>
        <w:sz w:val="16"/>
        <w:szCs w:val="16"/>
      </w:rPr>
    </w:pPr>
    <w:r>
      <w:rPr>
        <w:rFonts w:cs="Arial"/>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68A" w:rsidRDefault="00B5568A">
      <w:r>
        <w:separator/>
      </w:r>
    </w:p>
  </w:footnote>
  <w:footnote w:type="continuationSeparator" w:id="0">
    <w:p w:rsidR="00B5568A" w:rsidRDefault="00B556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442" w:rsidRDefault="00BE2442" w:rsidP="003930A9"/>
  <w:p w:rsidR="00BE2442" w:rsidRDefault="00BE2442" w:rsidP="003930A9"/>
  <w:p w:rsidR="00BE2442" w:rsidRDefault="00BE2442" w:rsidP="003930A9"/>
  <w:p w:rsidR="00BE2442" w:rsidRDefault="00BE2442" w:rsidP="003930A9"/>
  <w:p w:rsidR="00BE2442" w:rsidRDefault="00BE2442" w:rsidP="003930A9"/>
  <w:p w:rsidR="00BE2442" w:rsidRDefault="00BE2442" w:rsidP="003930A9"/>
  <w:p w:rsidR="00BE2442" w:rsidRDefault="00BE2442" w:rsidP="003930A9"/>
  <w:p w:rsidR="00BE2442" w:rsidRDefault="00BE2442" w:rsidP="003930A9"/>
  <w:p w:rsidR="00BE2442" w:rsidRDefault="00BE2442" w:rsidP="003930A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BFC" w:rsidRDefault="00351BFC">
    <w:pPr>
      <w:pStyle w:val="Header"/>
    </w:pPr>
    <w:r>
      <w:t>2012 SGMP TLSCC PROFESSIONAL DEVELOPMENT SEMINAR</w:t>
    </w:r>
  </w:p>
  <w:p w:rsidR="00351BFC" w:rsidRDefault="00351B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3C465BC"/>
    <w:lvl w:ilvl="0">
      <w:start w:val="1"/>
      <w:numFmt w:val="decimal"/>
      <w:lvlText w:val="%1."/>
      <w:lvlJc w:val="left"/>
      <w:pPr>
        <w:tabs>
          <w:tab w:val="num" w:pos="1800"/>
        </w:tabs>
        <w:ind w:left="1800" w:hanging="360"/>
      </w:pPr>
    </w:lvl>
  </w:abstractNum>
  <w:abstractNum w:abstractNumId="1">
    <w:nsid w:val="FFFFFF7D"/>
    <w:multiLevelType w:val="singleLevel"/>
    <w:tmpl w:val="6276D3C0"/>
    <w:lvl w:ilvl="0">
      <w:start w:val="1"/>
      <w:numFmt w:val="decimal"/>
      <w:lvlText w:val="%1."/>
      <w:lvlJc w:val="left"/>
      <w:pPr>
        <w:tabs>
          <w:tab w:val="num" w:pos="1440"/>
        </w:tabs>
        <w:ind w:left="1440" w:hanging="360"/>
      </w:pPr>
    </w:lvl>
  </w:abstractNum>
  <w:abstractNum w:abstractNumId="2">
    <w:nsid w:val="FFFFFF7E"/>
    <w:multiLevelType w:val="singleLevel"/>
    <w:tmpl w:val="70D07B04"/>
    <w:lvl w:ilvl="0">
      <w:start w:val="1"/>
      <w:numFmt w:val="decimal"/>
      <w:lvlText w:val="%1."/>
      <w:lvlJc w:val="left"/>
      <w:pPr>
        <w:tabs>
          <w:tab w:val="num" w:pos="1080"/>
        </w:tabs>
        <w:ind w:left="1080" w:hanging="360"/>
      </w:pPr>
    </w:lvl>
  </w:abstractNum>
  <w:abstractNum w:abstractNumId="3">
    <w:nsid w:val="FFFFFF7F"/>
    <w:multiLevelType w:val="singleLevel"/>
    <w:tmpl w:val="B09CEEB6"/>
    <w:lvl w:ilvl="0">
      <w:start w:val="1"/>
      <w:numFmt w:val="decimal"/>
      <w:lvlText w:val="%1."/>
      <w:lvlJc w:val="left"/>
      <w:pPr>
        <w:tabs>
          <w:tab w:val="num" w:pos="720"/>
        </w:tabs>
        <w:ind w:left="720" w:hanging="360"/>
      </w:pPr>
    </w:lvl>
  </w:abstractNum>
  <w:abstractNum w:abstractNumId="4">
    <w:nsid w:val="FFFFFF80"/>
    <w:multiLevelType w:val="singleLevel"/>
    <w:tmpl w:val="4E0C78C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19422C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BD8CA6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7840F2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21E8AA0"/>
    <w:lvl w:ilvl="0">
      <w:start w:val="1"/>
      <w:numFmt w:val="decimal"/>
      <w:lvlText w:val="%1."/>
      <w:lvlJc w:val="left"/>
      <w:pPr>
        <w:tabs>
          <w:tab w:val="num" w:pos="360"/>
        </w:tabs>
        <w:ind w:left="360" w:hanging="360"/>
      </w:pPr>
    </w:lvl>
  </w:abstractNum>
  <w:abstractNum w:abstractNumId="9">
    <w:nsid w:val="FFFFFF89"/>
    <w:multiLevelType w:val="singleLevel"/>
    <w:tmpl w:val="35961CAC"/>
    <w:lvl w:ilvl="0">
      <w:start w:val="1"/>
      <w:numFmt w:val="bullet"/>
      <w:lvlText w:val=""/>
      <w:lvlJc w:val="left"/>
      <w:pPr>
        <w:tabs>
          <w:tab w:val="num" w:pos="360"/>
        </w:tabs>
        <w:ind w:left="360" w:hanging="360"/>
      </w:pPr>
      <w:rPr>
        <w:rFonts w:ascii="Symbol" w:hAnsi="Symbol" w:hint="default"/>
      </w:rPr>
    </w:lvl>
  </w:abstractNum>
  <w:abstractNum w:abstractNumId="10">
    <w:nsid w:val="2C515985"/>
    <w:multiLevelType w:val="hybridMultilevel"/>
    <w:tmpl w:val="0F8CB84C"/>
    <w:lvl w:ilvl="0" w:tplc="7BBC6A7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9F16A9"/>
    <w:multiLevelType w:val="hybridMultilevel"/>
    <w:tmpl w:val="407C6B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426153D2"/>
    <w:multiLevelType w:val="hybridMultilevel"/>
    <w:tmpl w:val="A3F214FE"/>
    <w:lvl w:ilvl="0" w:tplc="A0208FEC">
      <w:start w:val="1"/>
      <w:numFmt w:val="bullet"/>
      <w:pStyle w:val="ListBullet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001"/>
  <w:defaultTabStop w:val="720"/>
  <w:drawingGridHorizontalSpacing w:val="100"/>
  <w:drawingGridVerticalSpacing w:val="187"/>
  <w:displayHorizontalDrawingGridEvery w:val="2"/>
  <w:doNotShadeFormData/>
  <w:characterSpacingControl w:val="doNotCompress"/>
  <w:footnotePr>
    <w:footnote w:id="-1"/>
    <w:footnote w:id="0"/>
  </w:footnotePr>
  <w:endnotePr>
    <w:endnote w:id="-1"/>
    <w:endnote w:id="0"/>
  </w:endnotePr>
  <w:compat/>
  <w:rsids>
    <w:rsidRoot w:val="00443CDB"/>
    <w:rsid w:val="00002816"/>
    <w:rsid w:val="00013FDB"/>
    <w:rsid w:val="000275F4"/>
    <w:rsid w:val="00053D3E"/>
    <w:rsid w:val="0006335E"/>
    <w:rsid w:val="00070D2B"/>
    <w:rsid w:val="00075335"/>
    <w:rsid w:val="000821B2"/>
    <w:rsid w:val="000838D5"/>
    <w:rsid w:val="000A00AD"/>
    <w:rsid w:val="000A1DEC"/>
    <w:rsid w:val="000B15AC"/>
    <w:rsid w:val="000C7395"/>
    <w:rsid w:val="000D0A86"/>
    <w:rsid w:val="000E13DE"/>
    <w:rsid w:val="000E77A8"/>
    <w:rsid w:val="000F318F"/>
    <w:rsid w:val="000F455C"/>
    <w:rsid w:val="000F77AB"/>
    <w:rsid w:val="00101875"/>
    <w:rsid w:val="001060F9"/>
    <w:rsid w:val="00106261"/>
    <w:rsid w:val="00117D29"/>
    <w:rsid w:val="00127E07"/>
    <w:rsid w:val="00133584"/>
    <w:rsid w:val="001368EE"/>
    <w:rsid w:val="0014367C"/>
    <w:rsid w:val="0014486A"/>
    <w:rsid w:val="00157664"/>
    <w:rsid w:val="0017185C"/>
    <w:rsid w:val="00172550"/>
    <w:rsid w:val="00180920"/>
    <w:rsid w:val="00184BC0"/>
    <w:rsid w:val="00185CFA"/>
    <w:rsid w:val="00190B4F"/>
    <w:rsid w:val="00194816"/>
    <w:rsid w:val="001A7AC3"/>
    <w:rsid w:val="001B2CD2"/>
    <w:rsid w:val="001B712C"/>
    <w:rsid w:val="001C5E5E"/>
    <w:rsid w:val="001E1201"/>
    <w:rsid w:val="001E1C23"/>
    <w:rsid w:val="001F0885"/>
    <w:rsid w:val="001F302F"/>
    <w:rsid w:val="00205E5A"/>
    <w:rsid w:val="00217155"/>
    <w:rsid w:val="002335F3"/>
    <w:rsid w:val="00235601"/>
    <w:rsid w:val="00243E31"/>
    <w:rsid w:val="00244728"/>
    <w:rsid w:val="0025397A"/>
    <w:rsid w:val="0025534F"/>
    <w:rsid w:val="00260E0A"/>
    <w:rsid w:val="0026216A"/>
    <w:rsid w:val="0026661C"/>
    <w:rsid w:val="00271F8F"/>
    <w:rsid w:val="0027240F"/>
    <w:rsid w:val="00282087"/>
    <w:rsid w:val="0029797E"/>
    <w:rsid w:val="002A2642"/>
    <w:rsid w:val="002C2916"/>
    <w:rsid w:val="002C5C32"/>
    <w:rsid w:val="002D5340"/>
    <w:rsid w:val="002F690E"/>
    <w:rsid w:val="00307532"/>
    <w:rsid w:val="003326BA"/>
    <w:rsid w:val="00343CE5"/>
    <w:rsid w:val="00351BFC"/>
    <w:rsid w:val="00361CAE"/>
    <w:rsid w:val="00383F03"/>
    <w:rsid w:val="00392469"/>
    <w:rsid w:val="003930A9"/>
    <w:rsid w:val="003A184A"/>
    <w:rsid w:val="003A7AC9"/>
    <w:rsid w:val="003B3739"/>
    <w:rsid w:val="003C4B52"/>
    <w:rsid w:val="003D6D2E"/>
    <w:rsid w:val="003D7430"/>
    <w:rsid w:val="003E73E8"/>
    <w:rsid w:val="003E7A2E"/>
    <w:rsid w:val="003F0D57"/>
    <w:rsid w:val="00413447"/>
    <w:rsid w:val="004207F7"/>
    <w:rsid w:val="00426E28"/>
    <w:rsid w:val="004314EC"/>
    <w:rsid w:val="004319B1"/>
    <w:rsid w:val="00434399"/>
    <w:rsid w:val="00443CDB"/>
    <w:rsid w:val="004444C7"/>
    <w:rsid w:val="00447010"/>
    <w:rsid w:val="004552F6"/>
    <w:rsid w:val="004779A1"/>
    <w:rsid w:val="00495C45"/>
    <w:rsid w:val="004A296D"/>
    <w:rsid w:val="004A78F8"/>
    <w:rsid w:val="004B5B38"/>
    <w:rsid w:val="004C1B6D"/>
    <w:rsid w:val="004C4B0F"/>
    <w:rsid w:val="004C63F5"/>
    <w:rsid w:val="004D3076"/>
    <w:rsid w:val="004E39ED"/>
    <w:rsid w:val="004E69FE"/>
    <w:rsid w:val="004E796D"/>
    <w:rsid w:val="00505896"/>
    <w:rsid w:val="005121AB"/>
    <w:rsid w:val="00517176"/>
    <w:rsid w:val="00521A9A"/>
    <w:rsid w:val="00522C3C"/>
    <w:rsid w:val="00526601"/>
    <w:rsid w:val="005310F8"/>
    <w:rsid w:val="00532942"/>
    <w:rsid w:val="00535DA3"/>
    <w:rsid w:val="00540DE8"/>
    <w:rsid w:val="0055448A"/>
    <w:rsid w:val="005572BC"/>
    <w:rsid w:val="00564F90"/>
    <w:rsid w:val="00571E12"/>
    <w:rsid w:val="005801DD"/>
    <w:rsid w:val="00581A21"/>
    <w:rsid w:val="005834F5"/>
    <w:rsid w:val="00594A71"/>
    <w:rsid w:val="005B1667"/>
    <w:rsid w:val="005B2686"/>
    <w:rsid w:val="005B4A00"/>
    <w:rsid w:val="005C0C4C"/>
    <w:rsid w:val="005C606F"/>
    <w:rsid w:val="005D171A"/>
    <w:rsid w:val="005D5C7E"/>
    <w:rsid w:val="005E066B"/>
    <w:rsid w:val="005E08AF"/>
    <w:rsid w:val="005F0F2B"/>
    <w:rsid w:val="005F3221"/>
    <w:rsid w:val="0060155B"/>
    <w:rsid w:val="006023B0"/>
    <w:rsid w:val="00603163"/>
    <w:rsid w:val="006266AD"/>
    <w:rsid w:val="00630652"/>
    <w:rsid w:val="006328F5"/>
    <w:rsid w:val="006464BA"/>
    <w:rsid w:val="006571BD"/>
    <w:rsid w:val="00660486"/>
    <w:rsid w:val="00662DE6"/>
    <w:rsid w:val="00667B64"/>
    <w:rsid w:val="006748CC"/>
    <w:rsid w:val="00682419"/>
    <w:rsid w:val="00691D35"/>
    <w:rsid w:val="006A2A50"/>
    <w:rsid w:val="006C1BE7"/>
    <w:rsid w:val="006C268B"/>
    <w:rsid w:val="006C3FD0"/>
    <w:rsid w:val="007011F9"/>
    <w:rsid w:val="0070376E"/>
    <w:rsid w:val="0070744C"/>
    <w:rsid w:val="00714452"/>
    <w:rsid w:val="0071645F"/>
    <w:rsid w:val="00721B36"/>
    <w:rsid w:val="00727BCA"/>
    <w:rsid w:val="0074159F"/>
    <w:rsid w:val="0074177C"/>
    <w:rsid w:val="00742E4D"/>
    <w:rsid w:val="0074416A"/>
    <w:rsid w:val="0075601F"/>
    <w:rsid w:val="00770929"/>
    <w:rsid w:val="007760C0"/>
    <w:rsid w:val="00776283"/>
    <w:rsid w:val="0078395A"/>
    <w:rsid w:val="00783ABF"/>
    <w:rsid w:val="007931E4"/>
    <w:rsid w:val="007A0DB7"/>
    <w:rsid w:val="007C09FB"/>
    <w:rsid w:val="007C4E82"/>
    <w:rsid w:val="007D261F"/>
    <w:rsid w:val="007D6E7A"/>
    <w:rsid w:val="007E2FC9"/>
    <w:rsid w:val="0080046B"/>
    <w:rsid w:val="008100AB"/>
    <w:rsid w:val="00810EEC"/>
    <w:rsid w:val="008136A6"/>
    <w:rsid w:val="00827DC8"/>
    <w:rsid w:val="00831744"/>
    <w:rsid w:val="008570AB"/>
    <w:rsid w:val="008730D2"/>
    <w:rsid w:val="00885E3C"/>
    <w:rsid w:val="008B1DC3"/>
    <w:rsid w:val="008C0B06"/>
    <w:rsid w:val="008C3784"/>
    <w:rsid w:val="008D6045"/>
    <w:rsid w:val="008E027B"/>
    <w:rsid w:val="008E33E4"/>
    <w:rsid w:val="008E68F5"/>
    <w:rsid w:val="00901B79"/>
    <w:rsid w:val="0090240C"/>
    <w:rsid w:val="009048C9"/>
    <w:rsid w:val="00914714"/>
    <w:rsid w:val="009242B3"/>
    <w:rsid w:val="00943F82"/>
    <w:rsid w:val="00946373"/>
    <w:rsid w:val="009533FA"/>
    <w:rsid w:val="00957A52"/>
    <w:rsid w:val="00972062"/>
    <w:rsid w:val="00985518"/>
    <w:rsid w:val="00994489"/>
    <w:rsid w:val="00996646"/>
    <w:rsid w:val="009A1539"/>
    <w:rsid w:val="009A3794"/>
    <w:rsid w:val="009A4BF7"/>
    <w:rsid w:val="009A4C3E"/>
    <w:rsid w:val="009A7360"/>
    <w:rsid w:val="009C48EA"/>
    <w:rsid w:val="009E54CC"/>
    <w:rsid w:val="009F1B1F"/>
    <w:rsid w:val="009F1EF3"/>
    <w:rsid w:val="009F66C9"/>
    <w:rsid w:val="00A00C7C"/>
    <w:rsid w:val="00A017D7"/>
    <w:rsid w:val="00A114EB"/>
    <w:rsid w:val="00A13BD8"/>
    <w:rsid w:val="00A14252"/>
    <w:rsid w:val="00A14E4E"/>
    <w:rsid w:val="00A22666"/>
    <w:rsid w:val="00A27650"/>
    <w:rsid w:val="00A30ABF"/>
    <w:rsid w:val="00A44695"/>
    <w:rsid w:val="00A5169A"/>
    <w:rsid w:val="00A517EE"/>
    <w:rsid w:val="00A52467"/>
    <w:rsid w:val="00A5399F"/>
    <w:rsid w:val="00A92DFC"/>
    <w:rsid w:val="00A95001"/>
    <w:rsid w:val="00AA4E18"/>
    <w:rsid w:val="00AA5A9F"/>
    <w:rsid w:val="00AB206A"/>
    <w:rsid w:val="00AD4386"/>
    <w:rsid w:val="00AD5985"/>
    <w:rsid w:val="00AE34E9"/>
    <w:rsid w:val="00AE6B49"/>
    <w:rsid w:val="00AF06F4"/>
    <w:rsid w:val="00AF3043"/>
    <w:rsid w:val="00B12ABC"/>
    <w:rsid w:val="00B22C2B"/>
    <w:rsid w:val="00B240FB"/>
    <w:rsid w:val="00B31C3D"/>
    <w:rsid w:val="00B5568A"/>
    <w:rsid w:val="00B66FE3"/>
    <w:rsid w:val="00B91553"/>
    <w:rsid w:val="00B9341A"/>
    <w:rsid w:val="00B95B0E"/>
    <w:rsid w:val="00BA3C04"/>
    <w:rsid w:val="00BB4E24"/>
    <w:rsid w:val="00BC51AF"/>
    <w:rsid w:val="00BC625F"/>
    <w:rsid w:val="00BD203C"/>
    <w:rsid w:val="00BE2442"/>
    <w:rsid w:val="00BF2DE1"/>
    <w:rsid w:val="00BF3535"/>
    <w:rsid w:val="00BF5D71"/>
    <w:rsid w:val="00C0376B"/>
    <w:rsid w:val="00C04AC0"/>
    <w:rsid w:val="00C05188"/>
    <w:rsid w:val="00C161E0"/>
    <w:rsid w:val="00C45A14"/>
    <w:rsid w:val="00C47BAE"/>
    <w:rsid w:val="00C6178D"/>
    <w:rsid w:val="00C63372"/>
    <w:rsid w:val="00C7641B"/>
    <w:rsid w:val="00C8702D"/>
    <w:rsid w:val="00C97C3B"/>
    <w:rsid w:val="00CA749B"/>
    <w:rsid w:val="00CA78C1"/>
    <w:rsid w:val="00CC3C98"/>
    <w:rsid w:val="00CD02FB"/>
    <w:rsid w:val="00CD6E51"/>
    <w:rsid w:val="00CD72A9"/>
    <w:rsid w:val="00CE20FA"/>
    <w:rsid w:val="00CF2992"/>
    <w:rsid w:val="00D00E9A"/>
    <w:rsid w:val="00D15177"/>
    <w:rsid w:val="00D53248"/>
    <w:rsid w:val="00D53411"/>
    <w:rsid w:val="00D536E3"/>
    <w:rsid w:val="00D5378F"/>
    <w:rsid w:val="00D6079E"/>
    <w:rsid w:val="00D63686"/>
    <w:rsid w:val="00DA5D32"/>
    <w:rsid w:val="00DB785F"/>
    <w:rsid w:val="00DB7ED3"/>
    <w:rsid w:val="00DC1CAD"/>
    <w:rsid w:val="00DC6460"/>
    <w:rsid w:val="00DD4365"/>
    <w:rsid w:val="00DD5354"/>
    <w:rsid w:val="00DD791C"/>
    <w:rsid w:val="00DF0742"/>
    <w:rsid w:val="00DF2A04"/>
    <w:rsid w:val="00DF39E7"/>
    <w:rsid w:val="00E072EA"/>
    <w:rsid w:val="00E1657B"/>
    <w:rsid w:val="00E275F4"/>
    <w:rsid w:val="00E30095"/>
    <w:rsid w:val="00E36A34"/>
    <w:rsid w:val="00E460CA"/>
    <w:rsid w:val="00E569F5"/>
    <w:rsid w:val="00E63BDD"/>
    <w:rsid w:val="00E6575C"/>
    <w:rsid w:val="00E66105"/>
    <w:rsid w:val="00E74656"/>
    <w:rsid w:val="00E75006"/>
    <w:rsid w:val="00E77401"/>
    <w:rsid w:val="00E8375B"/>
    <w:rsid w:val="00E9351E"/>
    <w:rsid w:val="00EA3F0F"/>
    <w:rsid w:val="00EC791B"/>
    <w:rsid w:val="00EE383A"/>
    <w:rsid w:val="00EE5FCF"/>
    <w:rsid w:val="00EF2A24"/>
    <w:rsid w:val="00F0054F"/>
    <w:rsid w:val="00F01539"/>
    <w:rsid w:val="00F3734F"/>
    <w:rsid w:val="00F5287B"/>
    <w:rsid w:val="00F57DCE"/>
    <w:rsid w:val="00F67A74"/>
    <w:rsid w:val="00F872B3"/>
    <w:rsid w:val="00F909C2"/>
    <w:rsid w:val="00F92311"/>
    <w:rsid w:val="00FA5AD4"/>
    <w:rsid w:val="00FA7091"/>
    <w:rsid w:val="00FB0B29"/>
    <w:rsid w:val="00FB2317"/>
    <w:rsid w:val="00FB2D56"/>
    <w:rsid w:val="00FB5824"/>
    <w:rsid w:val="00FC4D25"/>
    <w:rsid w:val="00FC6C29"/>
    <w:rsid w:val="00FD05F7"/>
    <w:rsid w:val="00FD563C"/>
    <w:rsid w:val="00FD7E53"/>
    <w:rsid w:val="00FF0428"/>
    <w:rsid w:val="00FF4986"/>
    <w:rsid w:val="00FF4DB9"/>
    <w:rsid w:val="00FF79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colormru v:ext="edit" colors="#2f4e6f"/>
      <o:colormenu v:ext="edit" strokecolor="#2f4e6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17EE"/>
    <w:rPr>
      <w:rFonts w:ascii="Arial" w:hAnsi="Arial"/>
      <w:szCs w:val="24"/>
    </w:rPr>
  </w:style>
  <w:style w:type="paragraph" w:styleId="Heading1">
    <w:name w:val="heading 1"/>
    <w:basedOn w:val="BodyTextINTROParagraph"/>
    <w:next w:val="Normal"/>
    <w:link w:val="Heading1Char"/>
    <w:qFormat/>
    <w:rsid w:val="0080046B"/>
    <w:pPr>
      <w:ind w:left="0"/>
      <w:outlineLvl w:val="0"/>
    </w:pPr>
    <w:rPr>
      <w:b w:val="0"/>
      <w:sz w:val="32"/>
      <w:szCs w:val="32"/>
    </w:rPr>
  </w:style>
  <w:style w:type="paragraph" w:styleId="Heading2">
    <w:name w:val="heading 2"/>
    <w:basedOn w:val="Normal"/>
    <w:next w:val="Normal"/>
    <w:qFormat/>
    <w:rsid w:val="00BE2442"/>
    <w:pPr>
      <w:keepNext/>
      <w:spacing w:before="480" w:after="60"/>
      <w:outlineLvl w:val="1"/>
    </w:pPr>
    <w:rPr>
      <w:rFonts w:cs="Arial"/>
      <w:b/>
      <w:bCs/>
      <w:iCs/>
      <w:color w:val="343E5F"/>
      <w:spacing w:val="2"/>
      <w:sz w:val="26"/>
    </w:rPr>
  </w:style>
  <w:style w:type="paragraph" w:styleId="Heading3">
    <w:name w:val="heading 3"/>
    <w:basedOn w:val="BodyText"/>
    <w:next w:val="Normal"/>
    <w:qFormat/>
    <w:rsid w:val="00A5169A"/>
    <w:pPr>
      <w:spacing w:before="240" w:after="0"/>
      <w:outlineLvl w:val="2"/>
    </w:pPr>
    <w:rPr>
      <w:b/>
      <w:i/>
      <w:szCs w:val="20"/>
    </w:rPr>
  </w:style>
  <w:style w:type="paragraph" w:styleId="Heading4">
    <w:name w:val="heading 4"/>
    <w:basedOn w:val="Normal"/>
    <w:next w:val="Normal"/>
    <w:link w:val="Heading4Char"/>
    <w:qFormat/>
    <w:rsid w:val="00F3734F"/>
    <w:pPr>
      <w:keepNext/>
      <w:spacing w:before="180"/>
      <w:outlineLvl w:val="3"/>
    </w:pPr>
    <w:rPr>
      <w:b/>
      <w:bCs/>
      <w:spacing w:val="20"/>
      <w:sz w:val="16"/>
      <w:szCs w:val="16"/>
    </w:rPr>
  </w:style>
  <w:style w:type="paragraph" w:styleId="Heading5">
    <w:name w:val="heading 5"/>
    <w:aliases w:val="Heading (table) 5"/>
    <w:basedOn w:val="Heading4"/>
    <w:next w:val="Normal"/>
    <w:link w:val="Heading5Char"/>
    <w:qFormat/>
    <w:rsid w:val="00013FDB"/>
    <w:pPr>
      <w:spacing w:before="80" w:after="20"/>
      <w:outlineLvl w:val="4"/>
    </w:pPr>
  </w:style>
  <w:style w:type="paragraph" w:styleId="Heading6">
    <w:name w:val="heading 6"/>
    <w:basedOn w:val="Heading4"/>
    <w:next w:val="Normal"/>
    <w:link w:val="Heading6Char"/>
    <w:qFormat/>
    <w:rsid w:val="001F302F"/>
    <w:pPr>
      <w:spacing w:before="80" w:after="4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BodyText"/>
    <w:rsid w:val="008570AB"/>
    <w:pPr>
      <w:spacing w:before="40" w:after="0"/>
    </w:pPr>
  </w:style>
  <w:style w:type="paragraph" w:styleId="Footer">
    <w:name w:val="footer"/>
    <w:basedOn w:val="Normal"/>
    <w:rsid w:val="00CA78C1"/>
    <w:pPr>
      <w:tabs>
        <w:tab w:val="center" w:pos="4320"/>
        <w:tab w:val="right" w:pos="8640"/>
      </w:tabs>
    </w:pPr>
  </w:style>
  <w:style w:type="paragraph" w:styleId="Header">
    <w:name w:val="header"/>
    <w:basedOn w:val="Normal"/>
    <w:rsid w:val="00E36A34"/>
    <w:pPr>
      <w:tabs>
        <w:tab w:val="center" w:pos="4320"/>
        <w:tab w:val="right" w:pos="8640"/>
      </w:tabs>
    </w:pPr>
    <w:rPr>
      <w:caps/>
      <w:sz w:val="16"/>
      <w:szCs w:val="20"/>
    </w:rPr>
  </w:style>
  <w:style w:type="paragraph" w:customStyle="1" w:styleId="IntroBodyText">
    <w:name w:val="Intro Body Text"/>
    <w:basedOn w:val="Normal"/>
    <w:rsid w:val="00594A71"/>
    <w:pPr>
      <w:tabs>
        <w:tab w:val="left" w:pos="480"/>
        <w:tab w:val="left" w:pos="960"/>
        <w:tab w:val="left" w:pos="1440"/>
        <w:tab w:val="left" w:pos="1920"/>
        <w:tab w:val="left" w:pos="2400"/>
        <w:tab w:val="left" w:pos="2880"/>
        <w:tab w:val="left" w:pos="3360"/>
        <w:tab w:val="left" w:pos="3840"/>
        <w:tab w:val="left" w:pos="4320"/>
      </w:tabs>
      <w:ind w:left="-14"/>
    </w:pPr>
    <w:rPr>
      <w:rFonts w:cs="Arial"/>
      <w:szCs w:val="20"/>
    </w:rPr>
  </w:style>
  <w:style w:type="paragraph" w:customStyle="1" w:styleId="BodyTextINTROParagraph">
    <w:name w:val="Body Text INTRO Paragraph"/>
    <w:basedOn w:val="Normal"/>
    <w:next w:val="BodyText3"/>
    <w:link w:val="BodyTextINTROParagraphChar"/>
    <w:rsid w:val="00594A71"/>
    <w:pPr>
      <w:tabs>
        <w:tab w:val="left" w:pos="480"/>
        <w:tab w:val="left" w:pos="960"/>
        <w:tab w:val="left" w:pos="1440"/>
        <w:tab w:val="left" w:pos="1920"/>
        <w:tab w:val="left" w:pos="2400"/>
        <w:tab w:val="left" w:pos="2880"/>
        <w:tab w:val="left" w:pos="3360"/>
        <w:tab w:val="left" w:pos="3840"/>
        <w:tab w:val="left" w:pos="4320"/>
      </w:tabs>
      <w:spacing w:before="360" w:after="120" w:line="360" w:lineRule="exact"/>
      <w:ind w:left="1440"/>
    </w:pPr>
    <w:rPr>
      <w:rFonts w:cs="Courier New"/>
      <w:b/>
      <w:color w:val="333333"/>
    </w:rPr>
  </w:style>
  <w:style w:type="paragraph" w:styleId="BodyText">
    <w:name w:val="Body Text"/>
    <w:basedOn w:val="Normal"/>
    <w:rsid w:val="00DF0742"/>
    <w:pPr>
      <w:spacing w:after="120"/>
    </w:pPr>
  </w:style>
  <w:style w:type="paragraph" w:styleId="Title">
    <w:name w:val="Title"/>
    <w:basedOn w:val="BodyTextINTROParagraph"/>
    <w:qFormat/>
    <w:rsid w:val="00E9351E"/>
    <w:pPr>
      <w:spacing w:before="960"/>
      <w:ind w:left="0"/>
    </w:pPr>
    <w:rPr>
      <w:rFonts w:cs="Arial"/>
      <w:b w:val="0"/>
      <w:color w:val="343E5F"/>
      <w:sz w:val="52"/>
      <w:szCs w:val="52"/>
    </w:rPr>
  </w:style>
  <w:style w:type="paragraph" w:customStyle="1" w:styleId="StyleBodyTextINTROParagraphCustomColorRGB119119119B">
    <w:name w:val="Style Body Text INTRO Paragraph + Custom Color(RGB(119119119)) B..."/>
    <w:basedOn w:val="BodyTextINTROParagraph"/>
    <w:rsid w:val="00E66105"/>
    <w:pPr>
      <w:tabs>
        <w:tab w:val="clear" w:pos="1440"/>
        <w:tab w:val="left" w:pos="0"/>
      </w:tabs>
      <w:spacing w:before="300" w:after="0"/>
      <w:ind w:left="0"/>
    </w:pPr>
    <w:rPr>
      <w:rFonts w:cs="Arial"/>
      <w:bCs/>
      <w:color w:val="5F5F5F"/>
      <w:sz w:val="24"/>
    </w:rPr>
  </w:style>
  <w:style w:type="character" w:customStyle="1" w:styleId="BodyTextINTROParagraphChar">
    <w:name w:val="Body Text INTRO Paragraph Char"/>
    <w:basedOn w:val="DefaultParagraphFont"/>
    <w:link w:val="BodyTextINTROParagraph"/>
    <w:rsid w:val="00594A71"/>
    <w:rPr>
      <w:rFonts w:ascii="Arial" w:hAnsi="Arial" w:cs="Courier New"/>
      <w:b/>
      <w:color w:val="333333"/>
      <w:sz w:val="24"/>
      <w:szCs w:val="24"/>
      <w:lang w:val="en-US" w:eastAsia="en-US" w:bidi="ar-SA"/>
    </w:rPr>
  </w:style>
  <w:style w:type="character" w:customStyle="1" w:styleId="Heading1Char">
    <w:name w:val="Heading 1 Char"/>
    <w:basedOn w:val="BodyTextINTROParagraphChar"/>
    <w:link w:val="Heading1"/>
    <w:rsid w:val="0080046B"/>
    <w:rPr>
      <w:b/>
      <w:sz w:val="32"/>
      <w:szCs w:val="32"/>
    </w:rPr>
  </w:style>
  <w:style w:type="character" w:customStyle="1" w:styleId="Heading4Char">
    <w:name w:val="Heading 4 Char"/>
    <w:basedOn w:val="DefaultParagraphFont"/>
    <w:link w:val="Heading4"/>
    <w:rsid w:val="00F3734F"/>
    <w:rPr>
      <w:rFonts w:ascii="Arial" w:hAnsi="Arial"/>
      <w:b/>
      <w:bCs/>
      <w:spacing w:val="20"/>
      <w:sz w:val="16"/>
      <w:szCs w:val="16"/>
      <w:lang w:val="en-US" w:eastAsia="en-US" w:bidi="ar-SA"/>
    </w:rPr>
  </w:style>
  <w:style w:type="character" w:customStyle="1" w:styleId="Heading6Char">
    <w:name w:val="Heading 6 Char"/>
    <w:basedOn w:val="Heading4Char"/>
    <w:link w:val="Heading6"/>
    <w:rsid w:val="001F302F"/>
  </w:style>
  <w:style w:type="character" w:customStyle="1" w:styleId="Heading5Char">
    <w:name w:val="Heading 5 Char"/>
    <w:aliases w:val="Heading (table) 5 Char"/>
    <w:basedOn w:val="Heading6Char"/>
    <w:link w:val="Heading5"/>
    <w:rsid w:val="00013FDB"/>
  </w:style>
  <w:style w:type="paragraph" w:customStyle="1" w:styleId="TableTitle">
    <w:name w:val="Table Title"/>
    <w:next w:val="Heading5"/>
    <w:rsid w:val="00F909C2"/>
    <w:pPr>
      <w:spacing w:before="360" w:after="20"/>
    </w:pPr>
    <w:rPr>
      <w:rFonts w:ascii="Arial" w:hAnsi="Arial"/>
      <w:b/>
    </w:rPr>
  </w:style>
  <w:style w:type="paragraph" w:customStyle="1" w:styleId="TableBodyText">
    <w:name w:val="Table Body Text"/>
    <w:basedOn w:val="BodyText"/>
    <w:rsid w:val="0074159F"/>
    <w:pPr>
      <w:spacing w:before="60" w:after="20"/>
    </w:pPr>
    <w:rPr>
      <w:sz w:val="18"/>
      <w:szCs w:val="18"/>
    </w:rPr>
  </w:style>
  <w:style w:type="paragraph" w:customStyle="1" w:styleId="Tablesubtitle">
    <w:name w:val="Table subtitle"/>
    <w:basedOn w:val="Heading6"/>
    <w:rsid w:val="008730D2"/>
    <w:pPr>
      <w:spacing w:before="60" w:after="20"/>
    </w:pPr>
    <w:rPr>
      <w:spacing w:val="10"/>
      <w:sz w:val="18"/>
      <w:szCs w:val="18"/>
    </w:rPr>
  </w:style>
  <w:style w:type="paragraph" w:styleId="BodyText2">
    <w:name w:val="Body Text 2"/>
    <w:basedOn w:val="BodyText"/>
    <w:rsid w:val="001B2CD2"/>
    <w:pPr>
      <w:spacing w:after="0"/>
    </w:pPr>
    <w:rPr>
      <w:b/>
    </w:rPr>
  </w:style>
  <w:style w:type="paragraph" w:styleId="ListBullet2">
    <w:name w:val="List Bullet 2"/>
    <w:basedOn w:val="BodyText"/>
    <w:rsid w:val="008730D2"/>
    <w:pPr>
      <w:numPr>
        <w:numId w:val="12"/>
      </w:numPr>
    </w:pPr>
    <w:rPr>
      <w:sz w:val="18"/>
    </w:rPr>
  </w:style>
  <w:style w:type="table" w:styleId="TableGrid">
    <w:name w:val="Table Grid"/>
    <w:basedOn w:val="TableNormal"/>
    <w:rsid w:val="00E36A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TableBodyText2">
    <w:name w:val="Style Table Body Text 2"/>
    <w:basedOn w:val="TableBodyText"/>
    <w:rsid w:val="0074159F"/>
    <w:pPr>
      <w:spacing w:before="120" w:after="60"/>
    </w:pPr>
    <w:rPr>
      <w:color w:val="808080"/>
      <w:szCs w:val="20"/>
    </w:rPr>
  </w:style>
  <w:style w:type="character" w:styleId="PageNumber">
    <w:name w:val="page number"/>
    <w:basedOn w:val="DefaultParagraphFont"/>
    <w:rsid w:val="009A4C3E"/>
  </w:style>
  <w:style w:type="character" w:customStyle="1" w:styleId="xrtl1">
    <w:name w:val="xr_tl1"/>
    <w:basedOn w:val="DefaultParagraphFont"/>
    <w:rsid w:val="00C6178D"/>
  </w:style>
  <w:style w:type="character" w:customStyle="1" w:styleId="xrs71">
    <w:name w:val="xr_s71"/>
    <w:basedOn w:val="DefaultParagraphFont"/>
    <w:rsid w:val="00C6178D"/>
    <w:rPr>
      <w:rFonts w:ascii="Arial" w:hAnsi="Arial" w:cs="Arial" w:hint="default"/>
      <w:b/>
      <w:bCs/>
      <w:i w:val="0"/>
      <w:iCs w:val="0"/>
      <w:strike w:val="0"/>
      <w:dstrike w:val="0"/>
      <w:color w:val="000000"/>
      <w:spacing w:val="0"/>
      <w:sz w:val="18"/>
      <w:szCs w:val="18"/>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scott\Application%20Data\Microsoft\Templates\Create%20your%20own%20work-life%20vi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Create your own work-life vision</Template>
  <TotalTime>51</TotalTime>
  <Pages>2</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lscott</dc:creator>
  <cp:keywords/>
  <dc:description/>
  <cp:lastModifiedBy>lscott</cp:lastModifiedBy>
  <cp:revision>6</cp:revision>
  <cp:lastPrinted>2005-05-23T18:48:00Z</cp:lastPrinted>
  <dcterms:created xsi:type="dcterms:W3CDTF">2012-08-20T18:29:00Z</dcterms:created>
  <dcterms:modified xsi:type="dcterms:W3CDTF">2012-08-22T22:00:00Z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TC012111411033</vt:lpwstr>
  </property>
</Properties>
</file>